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F60" w:rsidRPr="00AD0FE6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en-US" w:eastAsia="uk-UA"/>
        </w:rPr>
      </w:pPr>
      <w:r w:rsidRPr="006E0F60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F46D0D6" wp14:editId="3AC69462">
            <wp:extent cx="588645" cy="691515"/>
            <wp:effectExtent l="0" t="0" r="1905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УКРАЇНА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6E0F60" w:rsidRPr="008343C6" w:rsidRDefault="008343C6" w:rsidP="006E0F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343C6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13.01.2021</w:t>
      </w:r>
      <w:r w:rsidR="006E0F60" w:rsidRPr="008343C6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</w:t>
      </w:r>
      <w:r w:rsidRPr="008343C6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</w:t>
      </w:r>
      <w:r w:rsidRPr="008343C6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№7</w:t>
      </w:r>
    </w:p>
    <w:p w:rsidR="006E0F60" w:rsidRPr="008343C6" w:rsidRDefault="006E0F60" w:rsidP="006E0F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Про введення в дію номенклатури справ</w:t>
      </w:r>
    </w:p>
    <w:p w:rsidR="006E0F60" w:rsidRPr="006E0F60" w:rsidRDefault="0097267B" w:rsidP="006E0F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Мажарського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ЗНВК на 2021</w:t>
      </w:r>
      <w:r w:rsidR="006E0F60" w:rsidRPr="006E0F60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рік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Відповідно до Інструкції з діловодства, затвердженої наказом директора ЗНВК від 14.12.2018 №159 «Про затвер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дження Інструкції з діловодства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, з метою систематизації та якісного ведення діловодства в закладі, посилення персональної відповідальності працівників за належну організацію роботи зі зверненнями громадян, службовою кореспонденцією та діловими паперами</w:t>
      </w:r>
    </w:p>
    <w:p w:rsidR="006E0F60" w:rsidRPr="006E0F60" w:rsidRDefault="006E0F60" w:rsidP="006E0F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E0F60" w:rsidRPr="006E0F60" w:rsidRDefault="006E0F60" w:rsidP="006E0F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НАКАЗУЮ: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1. Ввести в дію номенклатуру справ </w:t>
      </w: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Мажарського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загальноосвітнього навча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льно-виховного комплексу на 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рік (додаток).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2. Працівникам  закладу: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2.1. Забезпечити приведення справ у відповідність до затвердженої номенклатури справ.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До 1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5.01.2021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2.2. Вести справи згідно з функціональними обов’язками відповідно до затвердженої номенклатури.</w:t>
      </w:r>
    </w:p>
    <w:p w:rsidR="006E0F60" w:rsidRPr="006E0F60" w:rsidRDefault="006E0F60" w:rsidP="006E0F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                                                    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Упродовж 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2.3. Забезпечити збереження справ на робочому місці.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Під час ведення справ</w:t>
      </w:r>
    </w:p>
    <w:p w:rsidR="006E0F60" w:rsidRPr="006E0F60" w:rsidRDefault="006E0F60" w:rsidP="006E0F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3. Контроль за виконанням даного наказу залишаю за собою.</w:t>
      </w:r>
    </w:p>
    <w:p w:rsidR="006E0F60" w:rsidRPr="006E0F60" w:rsidRDefault="006E0F60" w:rsidP="006E0F6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Директор ЗНВК                                     О. </w:t>
      </w: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Мележик</w:t>
      </w:r>
      <w:proofErr w:type="spellEnd"/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lang w:eastAsia="uk-UA"/>
        </w:rPr>
        <w:t>Явор</w:t>
      </w:r>
      <w:proofErr w:type="spellEnd"/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З наказом по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Мажарському</w:t>
      </w:r>
      <w:proofErr w:type="spellEnd"/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ЗНВК від 13.01.2021 №7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ознайомлені: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Явор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В.С.      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Третякова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В.І.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Зінов’єва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М.С.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Амеліна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М.М.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97267B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>Петренко К.О.</w:t>
      </w:r>
      <w:r w:rsidR="006E0F60"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__________     «___»_______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="006E0F60"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lastRenderedPageBreak/>
        <w:t>Сачук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Т.С.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Тертишна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О.В.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Лисенко Н.О. 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Бєляєва Н.Л.  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Семенець С.І.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Мищенко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Л.В.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Петренко С.Д.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Малиш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Т.О.   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Круглов О.М.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Ковалів О.В.  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</w:t>
      </w:r>
    </w:p>
    <w:p w:rsidR="006E0F60" w:rsidRPr="006E0F60" w:rsidRDefault="006E0F60" w:rsidP="006E0F60">
      <w:pPr>
        <w:tabs>
          <w:tab w:val="left" w:pos="61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Мірошніченко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Н.А.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Река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М.М.           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Ляшкова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С.М.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 </w:t>
      </w:r>
    </w:p>
    <w:p w:rsidR="006E0F60" w:rsidRPr="006E0F60" w:rsidRDefault="006E0F60" w:rsidP="006E0F60">
      <w:pPr>
        <w:tabs>
          <w:tab w:val="left" w:pos="61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Подольська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Н.А.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tabs>
          <w:tab w:val="left" w:pos="61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proofErr w:type="spellStart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>Стьопіна</w:t>
      </w:r>
      <w:proofErr w:type="spellEnd"/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О.В.              __________     «___»_______</w:t>
      </w:r>
      <w:r w:rsidR="0097267B">
        <w:rPr>
          <w:rFonts w:ascii="Times New Roman" w:eastAsia="Calibri" w:hAnsi="Times New Roman" w:cs="Times New Roman"/>
          <w:sz w:val="28"/>
          <w:szCs w:val="28"/>
          <w:lang w:eastAsia="uk-UA"/>
        </w:rPr>
        <w:t>2021</w:t>
      </w:r>
      <w:r w:rsidRPr="006E0F60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       </w:t>
      </w: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              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br w:type="page"/>
      </w: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lastRenderedPageBreak/>
        <w:t xml:space="preserve">                                                                  Додаток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          до наказу 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</w:t>
      </w: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по </w:t>
      </w:r>
      <w:proofErr w:type="spellStart"/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>Мажарському</w:t>
      </w:r>
      <w:proofErr w:type="spellEnd"/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ЗНВК</w:t>
      </w:r>
    </w:p>
    <w:p w:rsidR="006E0F60" w:rsidRPr="006E0F60" w:rsidRDefault="006E0F60" w:rsidP="006E0F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</w:t>
      </w:r>
      <w:r w:rsidR="0097267B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13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>.01.</w:t>
      </w:r>
      <w:r w:rsidR="0097267B">
        <w:rPr>
          <w:rFonts w:ascii="Times New Roman" w:eastAsia="Calibri" w:hAnsi="Times New Roman" w:cs="Times New Roman"/>
          <w:sz w:val="24"/>
          <w:szCs w:val="28"/>
          <w:lang w:eastAsia="uk-UA"/>
        </w:rPr>
        <w:t>2021 №7</w:t>
      </w: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</w:t>
      </w:r>
    </w:p>
    <w:p w:rsidR="006E0F60" w:rsidRPr="006E0F60" w:rsidRDefault="006E0F60" w:rsidP="006E0F6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</w:t>
      </w:r>
    </w:p>
    <w:p w:rsidR="006E0F60" w:rsidRPr="006E0F60" w:rsidRDefault="006E0F60" w:rsidP="006E0F60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E0F60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</w:t>
      </w:r>
      <w:r w:rsidRPr="006E0F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НОМЕНКЛАТУРА СПРАВ</w:t>
      </w:r>
      <w:r w:rsidRPr="006E0F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6E0F60" w:rsidRPr="006E0F60" w:rsidRDefault="0097267B" w:rsidP="006E0F60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 2021</w:t>
      </w:r>
      <w:r w:rsidR="006E0F60" w:rsidRPr="006E0F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рік</w:t>
      </w:r>
      <w:r w:rsidR="006E0F60" w:rsidRPr="006E0F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</w:t>
      </w:r>
    </w:p>
    <w:tbl>
      <w:tblPr>
        <w:tblW w:w="109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"/>
        <w:gridCol w:w="1173"/>
        <w:gridCol w:w="4359"/>
        <w:gridCol w:w="1581"/>
        <w:gridCol w:w="1800"/>
        <w:gridCol w:w="2000"/>
      </w:tblGrid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ндекс</w:t>
            </w:r>
            <w:proofErr w:type="spellEnd"/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справ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Заголовок справи </w:t>
            </w:r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(тому, частини)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Кількість</w:t>
            </w:r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справ</w:t>
            </w:r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(томів,</w:t>
            </w:r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частин)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Строк</w:t>
            </w:r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зберігання</w:t>
            </w:r>
          </w:p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справи (тому, частини і номери статей за переліком)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Примітка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lang w:val="ru-RU" w:eastAsia="uk-UA"/>
              </w:rPr>
              <w:t>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lang w:val="ru-RU" w:eastAsia="uk-UA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lang w:val="ru-RU" w:eastAsia="uk-UA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lang w:val="ru-RU" w:eastAsia="uk-UA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lang w:val="ru-RU" w:eastAsia="uk-UA"/>
              </w:rPr>
              <w:t>5</w:t>
            </w:r>
          </w:p>
        </w:tc>
      </w:tr>
      <w:tr w:rsidR="006E0F60" w:rsidRPr="006E0F60" w:rsidTr="006E0F60">
        <w:tc>
          <w:tcPr>
            <w:tcW w:w="10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01- Організація системи управління навчальним закладом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Статут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закладу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30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Накази керівника з основної діяльності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закладу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16-а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01-03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загальних зборів (конференції) колективу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закладу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12-а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01-04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засідань педагогічної ради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засідань атестаційної комісії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засідань нарад при директору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засідань ради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батьківського комітету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01-09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батьківських зборів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01-10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Річний план роботи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27-а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Колективний договір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ліквідації закладу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395-а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BAE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734BAE" w:rsidRDefault="00734BAE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Лисенко Н.О.</w:t>
            </w:r>
          </w:p>
        </w:tc>
      </w:tr>
      <w:tr w:rsidR="006E0F60" w:rsidRPr="006E0F60" w:rsidTr="006E0F60">
        <w:trPr>
          <w:trHeight w:val="1260"/>
        </w:trPr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01-12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 (свідоцтва, акти, договори) на землю, споруди, майно, на право володіння, користування, розпорядження майном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закладу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87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Приймально-здавальні акти з усіма додатками, складені у разі зміни керівника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ліквідації закладу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45-а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Приймально-здавальні акти з усіма 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додатками, складені у разі зміни посадових та матеріально відповідальних осіб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після зміни 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посадових та матеріально відповідальних осіб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45-6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01-15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541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 (пропозиції, заяви, скарги) громадян та документи (листи, довідки, акти) з їх розгляду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82-а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обліку перевірок, ревізій та контролю за виконанням їх рекомендацій (контрольно-</w:t>
            </w: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візитаційний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86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наказів з основної діяльності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закладу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121-а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01-19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 загальних зборів (конференції) колективу.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01-20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засідань педагогічної ради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засідань атестаційної комісії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засідань нарад при директору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засідань ради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батьківського комітету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протоколів батьківських зборів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Журнали реєстрації вхідних  документів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Третякова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В.І.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Журнали реєстрації вихідних  документів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Третякова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В.І.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звернень громадян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01-29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запитів на публічну інформацію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01-30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внутрішнього трудового розпорядку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рік ст. 397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після заміни новими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01-31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загальних зборів трудового колективу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закладу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12-а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01-32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спільних засідань педагогічної ради та ради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01-33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реєстрації протоколів спільних засідань педагогічної ради та ради закладу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01-34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реєстрації протоколів  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загальних зборів трудового колективу.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р. 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01-35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записів наслідків внутрішнього контролю адміністрації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01-36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Зведена номенклатура справ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 після заміни новою та за умови складення зведених описів справ ст. 112-а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0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02 - Організація системи дошкільної та шкільної освіти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Освітні програми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заміни новими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553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Розклад навчальних занять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Доки не мине потреба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ст.586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Накази керівника з руху учнів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ст.16-б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Статистичні звіти з питань загальної середньої та дошкільної освіти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ст.302-б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засідань комісій про результати державної підсумкової атестації учнів та документи (учнівські роботи) атестації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567-а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Алфавітна книга учнів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525-є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прибуття (вибуття) дітей дошкільної групи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525-є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Особові справи учнів та вихованців дошкільної групи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р. після закінчення або вибуття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494-6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Класні керівники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02-09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Книги обліку та видачі (реєстрації) </w:t>
            </w: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свідоцтв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додатків до </w:t>
            </w: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свідоцтв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базову загальну середню освіту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531-а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02-10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обліку та видачі (реєстрації)  атестатів та додатків до атестатів про повну загальну середню освіту</w:t>
            </w:r>
          </w:p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531-а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обліку та видачі (реєстрації) золотих медалей «За високі досягнення у навчанні» та срібних медалей «За досягнення у навчанні»</w:t>
            </w:r>
          </w:p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531-а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02-12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обліку та видачі похвальних листів «За високі досягнення у навчанні» та похвальних грамот «За особливі досягнення у вивченні окремих предметів»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Класні журнали (І-І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V-ХІ класів).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590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Класні керівники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02-14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Журнали обліку навчальних досягнень учнів, які перебувають на </w:t>
            </w: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індивідуаль-ному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інклюзивному навчанні.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590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Класні керівники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Журнали обліку щоденного відвідування дітьми дошкільної групи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р., ст.586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Вихователі 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Журнали планування та обліку роботи гуртка, факультативу.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590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Керівники гуртків, факультативів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обліку пропущених і замінених уроків.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590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Табелі навчальних досягнень учнів (свідоцтва досягнень)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Зберігаються в учнів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ст.509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02-19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наказів з руху учнів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ст.121-б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02-20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Протоколи методичної ради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р., ст.14-а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реєстрації протоколів методичної ради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р., ст.14-а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 та матеріали щодо роботи ШМО (протоколи, книги реєстрації протоколів, довідки, інформації)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5р.,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160,561, 562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Керівники ШМО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Календарні плани вчителів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р., ст.557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Вчителі 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Соціальний паспорт ЗНВК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заміни новим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Малиш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Т.О.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 та матеріали щодо роботи з дітьми, які потребують соціального захисту (плани, довідки, звіти, інформації, акти)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р., ст.44-б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Малиш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Т.О.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02-26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Навчальний план закладу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заміни новим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ст.552-б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0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03-Робота з кадрами та фінансово-господарська діяльність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Накази керівника з кадрових питань тривалого зберігання: (про прийняття на роботу, переміщення за посадою, переведення на іншу роботу, сумісництво, звільнення; атестація, підвищення кваліфікації, стажування, зміна біографічних даних; заохочення (нагородження, преміювання), оплата праці, нарахування різних надбавок, доплат, матеріальної допомоги; всі види відпусток працівників з важкими, шкідливими та небезпечними умовами праці, відпусток щодо догляду за дитиною, відпусток без збереження заробітної плати)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16-6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Накази керівника з кадрових питань особового складу тимчасового зберігання (про відрядження; стягнення; надання щорічних оплачуваних відпусток та відпусток у 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зв’язку з навчанням)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16-6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(примітка)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03-03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Штатний розпис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37-а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03-04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Тарифікаційні списки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415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 про проведення атестації і встановлення кваліфікації (плани, графіки, атестаційні характеристики)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636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Особові справи працівників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493-в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Трудові книжки працівників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запитання, не затребувані не менше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років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508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наказів з кадрових питань тривалого зберігання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121-6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03-09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наказів з адміністративно-господарських питань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121-в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03-10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реєстрації наказів з кадрових питань тимчасового строку зберігання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121-в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03-11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обліку руху трудових книжок і вкладок до них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р.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530-а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Накази керівника з адміністративно-господарських питань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16-в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03-13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Інвентарна книга бібліотечного фонду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бібліотеки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805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03-14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обліку накладних на отримання підручників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бібліотеки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808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03-15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 сумарного обліку бібліотечного фонду  підручників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ліквідації бібліотеки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817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03-16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 та матеріали щодо обліку військовозобов’язаних працівників закладу (книга обліку військовозобов’язаних, журнали перевірок, плани, особові картки)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43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03-17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та робочі інструкції працівників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43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03-18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 обліку робочого часу працівників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р. 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ст. 630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Амеліна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М.М.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03-19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Перспективне меню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роки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ст. 336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Ляшкова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С.М.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Подольська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03-20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Журнал обліку виконання норм харчування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роки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Ляшкова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С.М.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Подольська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03-21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Журнал бракеражу сирих продуктів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роки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Ляшкова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С.М.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Подольська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03-22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Журнал бракеражу готової продукції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роки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Ляшкова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С.М.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Подольська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03-23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Журнал </w:t>
            </w:r>
            <w:proofErr w:type="spellStart"/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spellEnd"/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 працівників  </w:t>
            </w:r>
            <w:r w:rsidRPr="006E0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харчоблоку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роки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Ляшкова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С.М.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Подольська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03-24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Журнал складського обліку харчової продукції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роки</w:t>
            </w: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ст. 122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Ляшкова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С.М.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Подольська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Н.</w:t>
            </w:r>
          </w:p>
        </w:tc>
      </w:tr>
      <w:tr w:rsidR="006E0F60" w:rsidRPr="006E0F60" w:rsidTr="006E0F60">
        <w:tc>
          <w:tcPr>
            <w:tcW w:w="10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04-Охорона праці та безпека життєдіяльності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04-01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Документи та матеріали щодо здійснення цивільного захисту у закладі (плани, накази, журнал обліку занять з ЦЗ)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р., ст. 1196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Явор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В.С.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04-02</w:t>
            </w:r>
          </w:p>
        </w:tc>
        <w:tc>
          <w:tcPr>
            <w:tcW w:w="4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Журнали реєстрації інструктажів з питань охорони праці та безпеки життєдіяльності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р. після закінчення журналу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480, 481, 482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Третякова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В.І.</w:t>
            </w: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04-03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Інструкції з питань охорони праці та безпеки життєдіяльності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заміни новими, 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ст.20-б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Третякова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В.І.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6E0F60" w:rsidRPr="006E0F60" w:rsidTr="006E0F60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04-04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Медичні книжки працівників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 р., ст.721-б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  <w:p w:rsidR="006E0F60" w:rsidRPr="006E0F60" w:rsidRDefault="006E0F60" w:rsidP="006E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E0F60" w:rsidRPr="006E0F60" w:rsidTr="006E0F60">
        <w:trPr>
          <w:gridBefore w:val="1"/>
          <w:wBefore w:w="7" w:type="dxa"/>
        </w:trPr>
        <w:tc>
          <w:tcPr>
            <w:tcW w:w="10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05-Архів</w:t>
            </w:r>
          </w:p>
        </w:tc>
      </w:tr>
      <w:tr w:rsidR="006E0F60" w:rsidRPr="006E0F60" w:rsidTr="006E0F60">
        <w:trPr>
          <w:gridBefore w:val="1"/>
          <w:wBefore w:w="7" w:type="dxa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05-01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Документи й матеріали щодо ведення архівної справи та діловодства навчального закладу (інструкції, журнали)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 ліквідації організації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ст.130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rPr>
          <w:gridBefore w:val="1"/>
          <w:wBefore w:w="7" w:type="dxa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05-02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Опис справ строку зберігання до ліквідації навчального закладу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 ліквідації організації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ст.130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rPr>
          <w:gridBefore w:val="1"/>
          <w:wBefore w:w="7" w:type="dxa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05-03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Описи справ з особового складу навчального закладу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р.,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ст.137-б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  <w:tr w:rsidR="006E0F60" w:rsidRPr="006E0F60" w:rsidTr="006E0F60">
        <w:trPr>
          <w:gridBefore w:val="1"/>
          <w:wBefore w:w="7" w:type="dxa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05-04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Описи справ тривалого (понад 10 років) зберігання навчального закладу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р.,</w:t>
            </w:r>
          </w:p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ст.137-б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60" w:rsidRPr="006E0F60" w:rsidRDefault="006E0F60" w:rsidP="006E0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Мележик</w:t>
            </w:r>
            <w:proofErr w:type="spellEnd"/>
            <w:r w:rsidRPr="006E0F6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О.М.</w:t>
            </w:r>
          </w:p>
        </w:tc>
      </w:tr>
    </w:tbl>
    <w:p w:rsidR="006E0F60" w:rsidRPr="006E0F60" w:rsidRDefault="006E0F60" w:rsidP="006E0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0F60" w:rsidRPr="006E0F60" w:rsidRDefault="006E0F60" w:rsidP="006E0F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BD65D4" w:rsidRDefault="00BD65D4"/>
    <w:sectPr w:rsidR="00BD65D4" w:rsidSect="00F853D0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14E" w:rsidRDefault="0038014E" w:rsidP="00F853D0">
      <w:pPr>
        <w:spacing w:after="0" w:line="240" w:lineRule="auto"/>
      </w:pPr>
      <w:r>
        <w:separator/>
      </w:r>
    </w:p>
  </w:endnote>
  <w:endnote w:type="continuationSeparator" w:id="0">
    <w:p w:rsidR="0038014E" w:rsidRDefault="0038014E" w:rsidP="00F85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14E" w:rsidRDefault="0038014E" w:rsidP="00F853D0">
      <w:pPr>
        <w:spacing w:after="0" w:line="240" w:lineRule="auto"/>
      </w:pPr>
      <w:r>
        <w:separator/>
      </w:r>
    </w:p>
  </w:footnote>
  <w:footnote w:type="continuationSeparator" w:id="0">
    <w:p w:rsidR="0038014E" w:rsidRDefault="0038014E" w:rsidP="00F85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857209"/>
      <w:docPartObj>
        <w:docPartGallery w:val="Page Numbers (Top of Page)"/>
        <w:docPartUnique/>
      </w:docPartObj>
    </w:sdtPr>
    <w:sdtContent>
      <w:p w:rsidR="00F853D0" w:rsidRDefault="00F853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FE6" w:rsidRPr="00AD0FE6">
          <w:rPr>
            <w:noProof/>
            <w:lang w:val="ru-RU"/>
          </w:rPr>
          <w:t>8</w:t>
        </w:r>
        <w:r>
          <w:fldChar w:fldCharType="end"/>
        </w:r>
      </w:p>
    </w:sdtContent>
  </w:sdt>
  <w:p w:rsidR="00F853D0" w:rsidRDefault="00F853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86"/>
    <w:rsid w:val="0038014E"/>
    <w:rsid w:val="0043439A"/>
    <w:rsid w:val="004B3F86"/>
    <w:rsid w:val="006E0F60"/>
    <w:rsid w:val="00734BAE"/>
    <w:rsid w:val="008343C6"/>
    <w:rsid w:val="00895ECF"/>
    <w:rsid w:val="0097267B"/>
    <w:rsid w:val="00AD0FE6"/>
    <w:rsid w:val="00BD65D4"/>
    <w:rsid w:val="00F8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F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53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53D0"/>
  </w:style>
  <w:style w:type="paragraph" w:styleId="a8">
    <w:name w:val="footer"/>
    <w:basedOn w:val="a"/>
    <w:link w:val="a9"/>
    <w:uiPriority w:val="99"/>
    <w:unhideWhenUsed/>
    <w:rsid w:val="00F853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5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F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53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53D0"/>
  </w:style>
  <w:style w:type="paragraph" w:styleId="a8">
    <w:name w:val="footer"/>
    <w:basedOn w:val="a"/>
    <w:link w:val="a9"/>
    <w:uiPriority w:val="99"/>
    <w:unhideWhenUsed/>
    <w:rsid w:val="00F853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5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4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8963</Words>
  <Characters>5109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2021-02-19T08:30:00Z</cp:lastPrinted>
  <dcterms:created xsi:type="dcterms:W3CDTF">2020-01-09T09:06:00Z</dcterms:created>
  <dcterms:modified xsi:type="dcterms:W3CDTF">2021-02-19T10:07:00Z</dcterms:modified>
</cp:coreProperties>
</file>